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B178A">
        <w:rPr>
          <w:b/>
          <w:noProof/>
          <w:sz w:val="24"/>
        </w:rPr>
        <w:t>1</w:t>
      </w:r>
      <w:r w:rsidRPr="007A171D">
        <w:rPr>
          <w:b/>
          <w:noProof/>
          <w:sz w:val="24"/>
        </w:rPr>
        <w:tab/>
      </w:r>
      <w:r w:rsidR="002B394C" w:rsidRPr="002B394C">
        <w:rPr>
          <w:b/>
          <w:noProof/>
          <w:sz w:val="24"/>
        </w:rPr>
        <w:t>R4-24</w:t>
      </w:r>
      <w:r w:rsidR="0086227F">
        <w:rPr>
          <w:b/>
          <w:noProof/>
          <w:sz w:val="24"/>
        </w:rPr>
        <w:t>08897</w:t>
      </w:r>
      <w:bookmarkStart w:id="0" w:name="_GoBack"/>
      <w:bookmarkEnd w:id="0"/>
    </w:p>
    <w:p w:rsidR="004D1211" w:rsidRPr="00905B0F" w:rsidRDefault="00EB178A" w:rsidP="004D1211">
      <w:pPr>
        <w:pStyle w:val="CRCoverPage"/>
        <w:tabs>
          <w:tab w:val="right" w:pos="9639"/>
        </w:tabs>
        <w:spacing w:after="0"/>
        <w:rPr>
          <w:b/>
          <w:noProof/>
          <w:sz w:val="24"/>
        </w:rPr>
      </w:pPr>
      <w:r w:rsidRPr="0052514D">
        <w:rPr>
          <w:rFonts w:eastAsia="宋体" w:cs="Arial"/>
          <w:b/>
          <w:sz w:val="24"/>
          <w:szCs w:val="24"/>
          <w:lang w:eastAsia="zh-CN"/>
        </w:rPr>
        <w:t xml:space="preserve">Fukuoka City, </w:t>
      </w:r>
      <w:proofErr w:type="gramStart"/>
      <w:r w:rsidRPr="0052514D">
        <w:rPr>
          <w:rFonts w:eastAsia="宋体" w:cs="Arial"/>
          <w:b/>
          <w:sz w:val="24"/>
          <w:szCs w:val="24"/>
          <w:lang w:eastAsia="zh-CN"/>
        </w:rPr>
        <w:t>Fukuoka ,</w:t>
      </w:r>
      <w:proofErr w:type="gramEnd"/>
      <w:r w:rsidRPr="0052514D">
        <w:rPr>
          <w:rFonts w:eastAsia="宋体" w:cs="Arial"/>
          <w:b/>
          <w:sz w:val="24"/>
          <w:szCs w:val="24"/>
          <w:lang w:eastAsia="zh-CN"/>
        </w:rPr>
        <w:t xml:space="preserve"> Japan, 20</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24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May,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B178A" w:rsidRPr="00EB178A">
        <w:rPr>
          <w:rFonts w:ascii="Arial" w:hAnsi="Arial" w:cs="Arial"/>
          <w:bCs/>
          <w:lang w:val="en-US" w:eastAsia="ko-KR"/>
        </w:rPr>
        <w:t xml:space="preserve">On </w:t>
      </w:r>
      <w:r w:rsidR="00EC301D">
        <w:rPr>
          <w:rFonts w:ascii="Arial" w:hAnsi="Arial" w:cs="Arial"/>
          <w:bCs/>
          <w:lang w:val="en-US" w:eastAsia="ko-KR"/>
        </w:rPr>
        <w:t>RC harmonization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B178A">
        <w:rPr>
          <w:rFonts w:ascii="Arial" w:hAnsi="Arial" w:cs="Arial"/>
          <w:b/>
          <w:lang w:val="en-US"/>
        </w:rPr>
        <w:t>7.</w:t>
      </w:r>
      <w:r w:rsidR="00B63498">
        <w:rPr>
          <w:rFonts w:ascii="Arial" w:hAnsi="Arial" w:cs="Arial"/>
          <w:b/>
          <w:lang w:val="en-US"/>
        </w:rPr>
        <w:t>9</w:t>
      </w:r>
      <w:r w:rsidR="00EC301D">
        <w:rPr>
          <w:rFonts w:ascii="Arial" w:hAnsi="Arial" w:cs="Arial"/>
          <w:b/>
          <w:lang w:val="en-US"/>
        </w:rPr>
        <w:t>.1</w:t>
      </w:r>
      <w:r w:rsidR="009A3B29">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EC301D" w:rsidRDefault="00EC301D" w:rsidP="00525D1D">
      <w:pPr>
        <w:tabs>
          <w:tab w:val="left" w:pos="5103"/>
        </w:tabs>
        <w:rPr>
          <w:rFonts w:eastAsia="等线"/>
          <w:lang w:val="en-US" w:eastAsia="zh-CN"/>
        </w:rPr>
      </w:pPr>
      <w:r>
        <w:rPr>
          <w:rFonts w:eastAsia="等线"/>
          <w:lang w:val="en-US" w:eastAsia="zh-CN"/>
        </w:rPr>
        <w:t>The RC lab alignment was concluded on band n78 and n28 in RAN4 #110bis that the volunteer labs are well aligned [1].</w:t>
      </w:r>
    </w:p>
    <w:p w:rsidR="00EC301D" w:rsidRDefault="00EC301D" w:rsidP="00525D1D">
      <w:pPr>
        <w:tabs>
          <w:tab w:val="left" w:pos="5103"/>
        </w:tabs>
        <w:rPr>
          <w:rFonts w:eastAsia="等线"/>
          <w:lang w:val="en-US" w:eastAsia="zh-CN"/>
        </w:rPr>
      </w:pPr>
    </w:p>
    <w:p w:rsidR="00EC301D" w:rsidRDefault="00EC301D" w:rsidP="00EC301D">
      <w:pPr>
        <w:tabs>
          <w:tab w:val="left" w:pos="5103"/>
        </w:tabs>
        <w:jc w:val="center"/>
        <w:rPr>
          <w:rFonts w:eastAsia="等线"/>
          <w:lang w:val="en-US" w:eastAsia="zh-CN"/>
        </w:rPr>
      </w:pPr>
      <w:r>
        <w:rPr>
          <w:noProof/>
        </w:rPr>
        <w:drawing>
          <wp:inline distT="0" distB="0" distL="0" distR="0" wp14:anchorId="0CFE5110" wp14:editId="4E1DE7C8">
            <wp:extent cx="5594350" cy="1193726"/>
            <wp:effectExtent l="19050" t="19050" r="25400" b="260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2653" cy="1204033"/>
                    </a:xfrm>
                    <a:prstGeom prst="rect">
                      <a:avLst/>
                    </a:prstGeom>
                    <a:ln>
                      <a:solidFill>
                        <a:schemeClr val="tx1"/>
                      </a:solidFill>
                    </a:ln>
                  </pic:spPr>
                </pic:pic>
              </a:graphicData>
            </a:graphic>
          </wp:inline>
        </w:drawing>
      </w:r>
    </w:p>
    <w:p w:rsidR="00EC301D" w:rsidRDefault="00EC301D" w:rsidP="00525D1D">
      <w:pPr>
        <w:tabs>
          <w:tab w:val="left" w:pos="5103"/>
        </w:tabs>
        <w:rPr>
          <w:rFonts w:eastAsia="等线"/>
          <w:lang w:val="en-US" w:eastAsia="zh-CN"/>
        </w:rPr>
      </w:pPr>
    </w:p>
    <w:p w:rsidR="00EC301D" w:rsidRDefault="00EC301D" w:rsidP="00525D1D">
      <w:pPr>
        <w:tabs>
          <w:tab w:val="left" w:pos="5103"/>
        </w:tabs>
        <w:rPr>
          <w:rFonts w:eastAsia="等线"/>
          <w:lang w:val="en-US" w:eastAsia="zh-CN"/>
        </w:rPr>
      </w:pPr>
      <w:r>
        <w:rPr>
          <w:rFonts w:eastAsia="等线"/>
          <w:lang w:val="en-US" w:eastAsia="zh-CN"/>
        </w:rPr>
        <w:t>The following step was to draw the conclusion on RC and AC harmonization activity. The harmonization criteria w</w:t>
      </w:r>
      <w:r w:rsidR="00AB6B1C">
        <w:rPr>
          <w:rFonts w:eastAsia="等线"/>
          <w:lang w:val="en-US" w:eastAsia="zh-CN"/>
        </w:rPr>
        <w:t>ere</w:t>
      </w:r>
      <w:r>
        <w:rPr>
          <w:rFonts w:eastAsia="等线"/>
          <w:lang w:val="en-US" w:eastAsia="zh-CN"/>
        </w:rPr>
        <w:t xml:space="preserve"> discussed </w:t>
      </w:r>
      <w:r w:rsidR="00AB6B1C">
        <w:rPr>
          <w:rFonts w:eastAsia="等线"/>
          <w:lang w:val="en-US" w:eastAsia="zh-CN"/>
        </w:rPr>
        <w:t>in the last two meeting cycles, and the agreement was captured in the WF of last meeting.</w:t>
      </w:r>
    </w:p>
    <w:p w:rsidR="00AB6B1C" w:rsidRDefault="00AB6B1C" w:rsidP="00525D1D">
      <w:pPr>
        <w:tabs>
          <w:tab w:val="left" w:pos="5103"/>
        </w:tabs>
        <w:rPr>
          <w:rFonts w:eastAsia="等线"/>
          <w:lang w:val="en-US" w:eastAsia="zh-CN"/>
        </w:rPr>
      </w:pPr>
    </w:p>
    <w:p w:rsidR="00AB6B1C" w:rsidRPr="00AB6B1C" w:rsidRDefault="00AB6B1C" w:rsidP="00AB6B1C">
      <w:pPr>
        <w:tabs>
          <w:tab w:val="left" w:pos="5103"/>
        </w:tabs>
        <w:jc w:val="center"/>
        <w:rPr>
          <w:rFonts w:eastAsia="等线"/>
          <w:lang w:val="en-US" w:eastAsia="zh-CN"/>
        </w:rPr>
      </w:pPr>
      <w:r>
        <w:rPr>
          <w:noProof/>
        </w:rPr>
        <w:drawing>
          <wp:inline distT="0" distB="0" distL="0" distR="0" wp14:anchorId="38FDEC8D" wp14:editId="73AD3806">
            <wp:extent cx="5638800" cy="861968"/>
            <wp:effectExtent l="19050" t="19050" r="1905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2517" cy="882408"/>
                    </a:xfrm>
                    <a:prstGeom prst="rect">
                      <a:avLst/>
                    </a:prstGeom>
                    <a:ln>
                      <a:solidFill>
                        <a:schemeClr val="tx1"/>
                      </a:solidFill>
                    </a:ln>
                  </pic:spPr>
                </pic:pic>
              </a:graphicData>
            </a:graphic>
          </wp:inline>
        </w:drawing>
      </w:r>
    </w:p>
    <w:p w:rsidR="009A3B29" w:rsidRDefault="009A3B29"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This contribution </w:t>
      </w:r>
      <w:r w:rsidR="003C6061">
        <w:rPr>
          <w:rFonts w:eastAsia="等线"/>
          <w:lang w:val="en-US" w:eastAsia="zh-CN"/>
        </w:rPr>
        <w:t>shares</w:t>
      </w:r>
      <w:r>
        <w:rPr>
          <w:rFonts w:eastAsia="等线"/>
          <w:lang w:val="en-US" w:eastAsia="zh-CN"/>
        </w:rPr>
        <w:t xml:space="preserve"> our </w:t>
      </w:r>
      <w:r w:rsidR="00AB6B1C">
        <w:rPr>
          <w:rFonts w:eastAsia="等线"/>
          <w:lang w:val="en-US" w:eastAsia="zh-CN"/>
        </w:rPr>
        <w:t>observations and proposals</w:t>
      </w:r>
      <w:r>
        <w:rPr>
          <w:rFonts w:eastAsia="等线"/>
          <w:lang w:val="en-US" w:eastAsia="zh-CN"/>
        </w:rPr>
        <w:t xml:space="preserve"> on </w:t>
      </w:r>
      <w:r w:rsidR="00AB6B1C">
        <w:rPr>
          <w:rFonts w:eastAsia="等线"/>
          <w:lang w:val="en-US" w:eastAsia="zh-CN"/>
        </w:rPr>
        <w:t>the RC and AC harmonization activity.</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AB6B1C" w:rsidRDefault="00CB4425" w:rsidP="00A52A5F">
      <w:pPr>
        <w:tabs>
          <w:tab w:val="left" w:pos="5103"/>
        </w:tabs>
        <w:rPr>
          <w:rFonts w:eastAsia="等线"/>
          <w:lang w:val="en-US" w:eastAsia="zh-CN"/>
        </w:rPr>
      </w:pPr>
      <w:r>
        <w:rPr>
          <w:rFonts w:eastAsia="等线"/>
          <w:lang w:val="en-US" w:eastAsia="zh-CN"/>
        </w:rPr>
        <w:t xml:space="preserve">The agreement of last meeting is taking average of AC value per-band per-device as reference value. The reference values for each band each device </w:t>
      </w:r>
      <w:proofErr w:type="gramStart"/>
      <w:r>
        <w:rPr>
          <w:rFonts w:eastAsia="等线"/>
          <w:lang w:val="en-US" w:eastAsia="zh-CN"/>
        </w:rPr>
        <w:t>are</w:t>
      </w:r>
      <w:proofErr w:type="gramEnd"/>
      <w:r>
        <w:rPr>
          <w:rFonts w:eastAsia="等线"/>
          <w:lang w:val="en-US" w:eastAsia="zh-CN"/>
        </w:rPr>
        <w:t xml:space="preserve"> </w:t>
      </w:r>
      <w:r w:rsidR="002E3BF7">
        <w:rPr>
          <w:rFonts w:eastAsia="等线"/>
          <w:lang w:val="en-US" w:eastAsia="zh-CN"/>
        </w:rPr>
        <w:t>collected</w:t>
      </w:r>
      <w:r>
        <w:rPr>
          <w:rFonts w:eastAsia="等线"/>
          <w:lang w:val="en-US" w:eastAsia="zh-CN"/>
        </w:rPr>
        <w:t xml:space="preserve"> as below.</w:t>
      </w:r>
    </w:p>
    <w:p w:rsidR="00CB4425" w:rsidRDefault="00CB4425" w:rsidP="00A52A5F">
      <w:pPr>
        <w:tabs>
          <w:tab w:val="left" w:pos="5103"/>
        </w:tabs>
        <w:rPr>
          <w:rFonts w:eastAsia="等线"/>
          <w:lang w:val="en-US" w:eastAsia="zh-CN"/>
        </w:rPr>
      </w:pPr>
    </w:p>
    <w:p w:rsidR="00CB4425" w:rsidRDefault="00CB4425" w:rsidP="00CB4425">
      <w:pPr>
        <w:tabs>
          <w:tab w:val="left" w:pos="5103"/>
        </w:tabs>
        <w:jc w:val="center"/>
        <w:rPr>
          <w:rFonts w:eastAsia="等线"/>
          <w:lang w:val="en-US" w:eastAsia="zh-CN"/>
        </w:rPr>
      </w:pPr>
      <w:r>
        <w:rPr>
          <w:noProof/>
        </w:rPr>
        <w:drawing>
          <wp:inline distT="0" distB="0" distL="0" distR="0" wp14:anchorId="5170535D" wp14:editId="694E5CD3">
            <wp:extent cx="3790950" cy="105207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40563" cy="1065845"/>
                    </a:xfrm>
                    <a:prstGeom prst="rect">
                      <a:avLst/>
                    </a:prstGeom>
                  </pic:spPr>
                </pic:pic>
              </a:graphicData>
            </a:graphic>
          </wp:inline>
        </w:drawing>
      </w:r>
    </w:p>
    <w:p w:rsidR="00AB6B1C" w:rsidRDefault="00AB6B1C" w:rsidP="00A52A5F">
      <w:pPr>
        <w:tabs>
          <w:tab w:val="left" w:pos="5103"/>
        </w:tabs>
        <w:rPr>
          <w:rFonts w:eastAsia="等线"/>
          <w:lang w:val="en-US" w:eastAsia="zh-CN"/>
        </w:rPr>
      </w:pPr>
    </w:p>
    <w:p w:rsidR="00AB6B1C" w:rsidRDefault="002E3BF7" w:rsidP="00A52A5F">
      <w:pPr>
        <w:tabs>
          <w:tab w:val="left" w:pos="5103"/>
        </w:tabs>
        <w:rPr>
          <w:rFonts w:eastAsia="等线"/>
          <w:lang w:val="en-US" w:eastAsia="zh-CN"/>
        </w:rPr>
      </w:pPr>
      <w:r>
        <w:rPr>
          <w:rFonts w:eastAsia="等线"/>
          <w:lang w:val="en-US" w:eastAsia="zh-CN"/>
        </w:rPr>
        <w:t xml:space="preserve">Based on the </w:t>
      </w:r>
      <w:r w:rsidR="0011559D">
        <w:rPr>
          <w:rFonts w:eastAsia="等线"/>
          <w:lang w:val="en-US" w:eastAsia="zh-CN"/>
        </w:rPr>
        <w:t>lab alignment measurement data in [2]</w:t>
      </w:r>
      <w:r>
        <w:rPr>
          <w:rFonts w:eastAsia="等线"/>
          <w:lang w:val="en-US" w:eastAsia="zh-CN"/>
        </w:rPr>
        <w:t xml:space="preserve">, the measurement deltas </w:t>
      </w:r>
      <w:r w:rsidR="000A3A55">
        <w:rPr>
          <w:rFonts w:eastAsia="等线"/>
          <w:lang w:val="en-US" w:eastAsia="zh-CN"/>
        </w:rPr>
        <w:t>between</w:t>
      </w:r>
      <w:r>
        <w:rPr>
          <w:rFonts w:eastAsia="等线"/>
          <w:lang w:val="en-US" w:eastAsia="zh-CN"/>
        </w:rPr>
        <w:t xml:space="preserve"> </w:t>
      </w:r>
      <w:r w:rsidR="000A3A55">
        <w:rPr>
          <w:rFonts w:eastAsia="等线"/>
          <w:lang w:val="en-US" w:eastAsia="zh-CN"/>
        </w:rPr>
        <w:t xml:space="preserve">the reference values and </w:t>
      </w:r>
      <w:r>
        <w:rPr>
          <w:rFonts w:eastAsia="等线"/>
          <w:lang w:val="en-US" w:eastAsia="zh-CN"/>
        </w:rPr>
        <w:t xml:space="preserve">each lab are summarized </w:t>
      </w:r>
      <w:r w:rsidR="0011559D">
        <w:rPr>
          <w:rFonts w:eastAsia="等线"/>
          <w:lang w:val="en-US" w:eastAsia="zh-CN"/>
        </w:rPr>
        <w:t>for band n78 and band n28 separately as below.</w:t>
      </w:r>
    </w:p>
    <w:p w:rsidR="00AB6B1C" w:rsidRDefault="00AB6B1C" w:rsidP="00A52A5F">
      <w:pPr>
        <w:tabs>
          <w:tab w:val="left" w:pos="5103"/>
        </w:tabs>
        <w:rPr>
          <w:rFonts w:eastAsia="等线"/>
          <w:lang w:val="en-US" w:eastAsia="zh-CN"/>
        </w:rPr>
      </w:pPr>
    </w:p>
    <w:p w:rsidR="00AB6B1C" w:rsidRPr="000A3A55" w:rsidRDefault="00A86F43" w:rsidP="000A3A55">
      <w:pPr>
        <w:tabs>
          <w:tab w:val="left" w:pos="5103"/>
        </w:tabs>
        <w:jc w:val="center"/>
        <w:rPr>
          <w:rFonts w:eastAsia="等线"/>
          <w:lang w:val="en-US" w:eastAsia="zh-CN"/>
        </w:rPr>
      </w:pPr>
      <w:r>
        <w:rPr>
          <w:noProof/>
        </w:rPr>
        <w:lastRenderedPageBreak/>
        <w:drawing>
          <wp:inline distT="0" distB="0" distL="0" distR="0" wp14:anchorId="05A2AD38" wp14:editId="44A16CF8">
            <wp:extent cx="5543550" cy="168089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6949" cy="1703149"/>
                    </a:xfrm>
                    <a:prstGeom prst="rect">
                      <a:avLst/>
                    </a:prstGeom>
                  </pic:spPr>
                </pic:pic>
              </a:graphicData>
            </a:graphic>
          </wp:inline>
        </w:drawing>
      </w:r>
    </w:p>
    <w:p w:rsidR="00AB6B1C" w:rsidRDefault="00AB6B1C" w:rsidP="00A52A5F">
      <w:pPr>
        <w:tabs>
          <w:tab w:val="left" w:pos="5103"/>
        </w:tabs>
        <w:rPr>
          <w:rFonts w:eastAsia="等线"/>
          <w:lang w:val="en-US" w:eastAsia="zh-CN"/>
        </w:rPr>
      </w:pPr>
    </w:p>
    <w:p w:rsidR="000A3A55" w:rsidRDefault="00A86F43" w:rsidP="000B0192">
      <w:pPr>
        <w:tabs>
          <w:tab w:val="left" w:pos="5103"/>
        </w:tabs>
        <w:jc w:val="center"/>
        <w:rPr>
          <w:rFonts w:eastAsia="等线"/>
          <w:lang w:val="en-US" w:eastAsia="zh-CN"/>
        </w:rPr>
      </w:pPr>
      <w:r>
        <w:rPr>
          <w:noProof/>
        </w:rPr>
        <w:drawing>
          <wp:inline distT="0" distB="0" distL="0" distR="0" wp14:anchorId="105B6EAA" wp14:editId="5F157E5A">
            <wp:extent cx="5562600" cy="1046177"/>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73799" cy="1067091"/>
                    </a:xfrm>
                    <a:prstGeom prst="rect">
                      <a:avLst/>
                    </a:prstGeom>
                  </pic:spPr>
                </pic:pic>
              </a:graphicData>
            </a:graphic>
          </wp:inline>
        </w:drawing>
      </w:r>
    </w:p>
    <w:p w:rsidR="00AB6B1C" w:rsidRDefault="00AB6B1C" w:rsidP="00A52A5F">
      <w:pPr>
        <w:tabs>
          <w:tab w:val="left" w:pos="5103"/>
        </w:tabs>
        <w:rPr>
          <w:rFonts w:eastAsia="等线"/>
          <w:lang w:val="en-US" w:eastAsia="zh-CN"/>
        </w:rPr>
      </w:pPr>
    </w:p>
    <w:p w:rsidR="002620BD" w:rsidRDefault="00A86F43" w:rsidP="00A52A5F">
      <w:pPr>
        <w:tabs>
          <w:tab w:val="left" w:pos="5103"/>
        </w:tabs>
        <w:rPr>
          <w:rFonts w:eastAsia="等线"/>
          <w:lang w:val="en-US" w:eastAsia="zh-CN"/>
        </w:rPr>
      </w:pPr>
      <w:r>
        <w:rPr>
          <w:rFonts w:eastAsia="等线"/>
          <w:lang w:val="en-US" w:eastAsia="zh-CN"/>
        </w:rPr>
        <w:t xml:space="preserve">Regarding the </w:t>
      </w:r>
      <w:r w:rsidR="0076357D">
        <w:rPr>
          <w:rFonts w:eastAsia="等线"/>
          <w:lang w:val="en-US" w:eastAsia="zh-CN"/>
        </w:rPr>
        <w:t xml:space="preserve">agreement of last meeting, the pass/fail limits are agreed as 0.75* Total harmonization MU. And the “total harmonization MU” is not decided yet. </w:t>
      </w:r>
      <w:r w:rsidR="00D07A7F">
        <w:rPr>
          <w:rFonts w:eastAsia="等线"/>
          <w:lang w:val="en-US" w:eastAsia="zh-CN"/>
        </w:rPr>
        <w:t>Basically, there are three sets of potential harmonization MUs</w:t>
      </w:r>
      <w:r w:rsidR="008500A7">
        <w:rPr>
          <w:rFonts w:eastAsia="等线"/>
          <w:lang w:val="en-US" w:eastAsia="zh-CN"/>
        </w:rPr>
        <w:t xml:space="preserve"> for further discussion</w:t>
      </w:r>
      <w:r w:rsidR="002620BD">
        <w:rPr>
          <w:rFonts w:eastAsia="等线"/>
          <w:lang w:val="en-US" w:eastAsia="zh-CN"/>
        </w:rPr>
        <w:t>, listed as below</w:t>
      </w:r>
      <w:r w:rsidR="00D07A7F">
        <w:rPr>
          <w:rFonts w:eastAsia="等线"/>
          <w:lang w:val="en-US" w:eastAsia="zh-CN"/>
        </w:rPr>
        <w:t xml:space="preserve">. </w:t>
      </w:r>
    </w:p>
    <w:p w:rsidR="002620BD" w:rsidRDefault="002620BD" w:rsidP="002620BD">
      <w:pPr>
        <w:pStyle w:val="aff0"/>
        <w:numPr>
          <w:ilvl w:val="0"/>
          <w:numId w:val="18"/>
        </w:numPr>
        <w:tabs>
          <w:tab w:val="left" w:pos="5103"/>
        </w:tabs>
        <w:ind w:firstLineChars="0"/>
        <w:rPr>
          <w:rFonts w:eastAsia="等线"/>
          <w:lang w:val="en-US" w:eastAsia="zh-CN"/>
        </w:rPr>
      </w:pPr>
      <w:r w:rsidRPr="002620BD">
        <w:rPr>
          <w:rFonts w:eastAsia="等线"/>
          <w:lang w:val="en-US" w:eastAsia="zh-CN"/>
        </w:rPr>
        <w:t>Set One</w:t>
      </w:r>
      <w:r w:rsidR="00D07A7F" w:rsidRPr="002620BD">
        <w:rPr>
          <w:rFonts w:eastAsia="等线"/>
          <w:lang w:val="en-US" w:eastAsia="zh-CN"/>
        </w:rPr>
        <w:t xml:space="preserve"> is the preliminary MU of AC method</w:t>
      </w:r>
      <w:r>
        <w:rPr>
          <w:rFonts w:eastAsia="等线"/>
          <w:lang w:val="en-US" w:eastAsia="zh-CN"/>
        </w:rPr>
        <w:t>;</w:t>
      </w:r>
      <w:r w:rsidR="00D07A7F" w:rsidRPr="002620BD">
        <w:rPr>
          <w:rFonts w:eastAsia="等线"/>
          <w:lang w:val="en-US" w:eastAsia="zh-CN"/>
        </w:rPr>
        <w:t xml:space="preserve"> </w:t>
      </w:r>
    </w:p>
    <w:p w:rsidR="002620BD" w:rsidRDefault="002620BD" w:rsidP="002620BD">
      <w:pPr>
        <w:pStyle w:val="aff0"/>
        <w:numPr>
          <w:ilvl w:val="0"/>
          <w:numId w:val="18"/>
        </w:numPr>
        <w:tabs>
          <w:tab w:val="left" w:pos="5103"/>
        </w:tabs>
        <w:ind w:firstLineChars="0"/>
        <w:rPr>
          <w:rFonts w:eastAsia="等线"/>
          <w:lang w:val="en-US" w:eastAsia="zh-CN"/>
        </w:rPr>
      </w:pPr>
      <w:r w:rsidRPr="002620BD">
        <w:rPr>
          <w:rFonts w:eastAsia="等线"/>
          <w:lang w:val="en-US" w:eastAsia="zh-CN"/>
        </w:rPr>
        <w:t>Set Two is the preliminary MU of RC method</w:t>
      </w:r>
      <w:r>
        <w:rPr>
          <w:rFonts w:eastAsia="等线"/>
          <w:lang w:val="en-US" w:eastAsia="zh-CN"/>
        </w:rPr>
        <w:t>;</w:t>
      </w:r>
      <w:r w:rsidRPr="002620BD">
        <w:rPr>
          <w:rFonts w:eastAsia="等线"/>
          <w:lang w:val="en-US" w:eastAsia="zh-CN"/>
        </w:rPr>
        <w:t xml:space="preserve"> </w:t>
      </w:r>
    </w:p>
    <w:p w:rsidR="000B0192" w:rsidRPr="002620BD" w:rsidRDefault="002620BD" w:rsidP="002620BD">
      <w:pPr>
        <w:pStyle w:val="aff0"/>
        <w:numPr>
          <w:ilvl w:val="0"/>
          <w:numId w:val="18"/>
        </w:numPr>
        <w:tabs>
          <w:tab w:val="left" w:pos="5103"/>
        </w:tabs>
        <w:ind w:firstLineChars="0"/>
        <w:rPr>
          <w:rFonts w:eastAsia="等线"/>
          <w:lang w:val="en-US" w:eastAsia="zh-CN"/>
        </w:rPr>
      </w:pPr>
      <w:r w:rsidRPr="002620BD">
        <w:rPr>
          <w:rFonts w:eastAsia="等线"/>
          <w:lang w:val="en-US" w:eastAsia="zh-CN"/>
        </w:rPr>
        <w:t xml:space="preserve">Set Three is RMS (Root Mean Square) of AC method MU and RC method MU. </w:t>
      </w:r>
    </w:p>
    <w:p w:rsidR="000B0192" w:rsidRDefault="000B0192" w:rsidP="00A52A5F">
      <w:pPr>
        <w:tabs>
          <w:tab w:val="left" w:pos="5103"/>
        </w:tabs>
        <w:rPr>
          <w:rFonts w:eastAsia="等线"/>
          <w:lang w:val="en-US" w:eastAsia="zh-CN"/>
        </w:rPr>
      </w:pPr>
    </w:p>
    <w:p w:rsidR="000B0192" w:rsidRDefault="008500A7" w:rsidP="00A52A5F">
      <w:pPr>
        <w:tabs>
          <w:tab w:val="left" w:pos="5103"/>
        </w:tabs>
        <w:rPr>
          <w:rFonts w:eastAsia="等线"/>
          <w:lang w:val="en-US" w:eastAsia="zh-CN"/>
        </w:rPr>
      </w:pPr>
      <w:r>
        <w:rPr>
          <w:rFonts w:eastAsia="等线"/>
          <w:lang w:val="en-US" w:eastAsia="zh-CN"/>
        </w:rPr>
        <w:t xml:space="preserve">Total harmonization MUs based on </w:t>
      </w:r>
      <w:r w:rsidR="00E95245">
        <w:rPr>
          <w:rFonts w:eastAsia="等线"/>
          <w:lang w:val="en-US" w:eastAsia="zh-CN"/>
        </w:rPr>
        <w:t xml:space="preserve">Set One, </w:t>
      </w:r>
      <w:r>
        <w:rPr>
          <w:rFonts w:eastAsia="等线"/>
          <w:lang w:val="en-US" w:eastAsia="zh-CN"/>
        </w:rPr>
        <w:t>Set Two and Set Three are listed separately as below.</w:t>
      </w:r>
    </w:p>
    <w:p w:rsidR="000B0192" w:rsidRDefault="000B0192" w:rsidP="00A52A5F">
      <w:pPr>
        <w:tabs>
          <w:tab w:val="left" w:pos="5103"/>
        </w:tabs>
        <w:rPr>
          <w:rFonts w:eastAsia="等线"/>
          <w:lang w:val="en-US" w:eastAsia="zh-CN"/>
        </w:rPr>
      </w:pPr>
    </w:p>
    <w:p w:rsidR="00CA070D" w:rsidRDefault="00CA070D" w:rsidP="00CA070D">
      <w:pPr>
        <w:tabs>
          <w:tab w:val="left" w:pos="5103"/>
        </w:tabs>
        <w:jc w:val="center"/>
        <w:rPr>
          <w:rFonts w:eastAsia="等线"/>
          <w:lang w:val="en-US" w:eastAsia="zh-CN"/>
        </w:rPr>
      </w:pPr>
      <w:r>
        <w:rPr>
          <w:noProof/>
        </w:rPr>
        <w:drawing>
          <wp:inline distT="0" distB="0" distL="0" distR="0" wp14:anchorId="6F982EE0" wp14:editId="3DB4FB41">
            <wp:extent cx="3971680" cy="8318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3722" cy="849033"/>
                    </a:xfrm>
                    <a:prstGeom prst="rect">
                      <a:avLst/>
                    </a:prstGeom>
                  </pic:spPr>
                </pic:pic>
              </a:graphicData>
            </a:graphic>
          </wp:inline>
        </w:drawing>
      </w:r>
    </w:p>
    <w:p w:rsidR="00CA070D" w:rsidRPr="008500A7" w:rsidRDefault="00CA070D" w:rsidP="00A52A5F">
      <w:pPr>
        <w:tabs>
          <w:tab w:val="left" w:pos="5103"/>
        </w:tabs>
        <w:rPr>
          <w:rFonts w:eastAsia="等线"/>
          <w:lang w:val="en-US" w:eastAsia="zh-CN"/>
        </w:rPr>
      </w:pPr>
    </w:p>
    <w:p w:rsidR="000B0192" w:rsidRDefault="008500A7" w:rsidP="008500A7">
      <w:pPr>
        <w:tabs>
          <w:tab w:val="left" w:pos="5103"/>
        </w:tabs>
        <w:jc w:val="center"/>
        <w:rPr>
          <w:rFonts w:eastAsia="等线"/>
          <w:lang w:val="en-US" w:eastAsia="zh-CN"/>
        </w:rPr>
      </w:pPr>
      <w:r>
        <w:rPr>
          <w:noProof/>
        </w:rPr>
        <w:drawing>
          <wp:inline distT="0" distB="0" distL="0" distR="0" wp14:anchorId="5FBD1726" wp14:editId="4273AC18">
            <wp:extent cx="3333750" cy="65542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4388" cy="679140"/>
                    </a:xfrm>
                    <a:prstGeom prst="rect">
                      <a:avLst/>
                    </a:prstGeom>
                  </pic:spPr>
                </pic:pic>
              </a:graphicData>
            </a:graphic>
          </wp:inline>
        </w:drawing>
      </w:r>
    </w:p>
    <w:p w:rsidR="000B0192" w:rsidRDefault="000B0192" w:rsidP="00A52A5F">
      <w:pPr>
        <w:tabs>
          <w:tab w:val="left" w:pos="5103"/>
        </w:tabs>
        <w:rPr>
          <w:rFonts w:eastAsia="等线"/>
          <w:lang w:val="en-US" w:eastAsia="zh-CN"/>
        </w:rPr>
      </w:pPr>
    </w:p>
    <w:p w:rsidR="008500A7" w:rsidRDefault="0043053C" w:rsidP="008500A7">
      <w:pPr>
        <w:tabs>
          <w:tab w:val="left" w:pos="5103"/>
        </w:tabs>
        <w:jc w:val="center"/>
        <w:rPr>
          <w:rFonts w:eastAsia="等线"/>
          <w:lang w:val="en-US" w:eastAsia="zh-CN"/>
        </w:rPr>
      </w:pPr>
      <w:r>
        <w:rPr>
          <w:noProof/>
        </w:rPr>
        <w:drawing>
          <wp:inline distT="0" distB="0" distL="0" distR="0" wp14:anchorId="63EC39A5" wp14:editId="28B80F82">
            <wp:extent cx="3911600" cy="78713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350" cy="821499"/>
                    </a:xfrm>
                    <a:prstGeom prst="rect">
                      <a:avLst/>
                    </a:prstGeom>
                  </pic:spPr>
                </pic:pic>
              </a:graphicData>
            </a:graphic>
          </wp:inline>
        </w:drawing>
      </w:r>
    </w:p>
    <w:p w:rsidR="000B0192" w:rsidRDefault="000B0192" w:rsidP="00A52A5F">
      <w:pPr>
        <w:tabs>
          <w:tab w:val="left" w:pos="5103"/>
        </w:tabs>
        <w:rPr>
          <w:rFonts w:eastAsia="等线"/>
          <w:lang w:val="en-US" w:eastAsia="zh-CN"/>
        </w:rPr>
      </w:pPr>
    </w:p>
    <w:p w:rsidR="000B0192" w:rsidRDefault="00E95245" w:rsidP="00A52A5F">
      <w:pPr>
        <w:tabs>
          <w:tab w:val="left" w:pos="5103"/>
        </w:tabs>
        <w:rPr>
          <w:rFonts w:eastAsia="等线"/>
          <w:lang w:val="en-US" w:eastAsia="zh-CN"/>
        </w:rPr>
      </w:pPr>
      <w:r>
        <w:rPr>
          <w:rFonts w:eastAsia="等线" w:hint="eastAsia"/>
          <w:lang w:val="en-US" w:eastAsia="zh-CN"/>
        </w:rPr>
        <w:t>S</w:t>
      </w:r>
      <w:r>
        <w:rPr>
          <w:rFonts w:eastAsia="等线"/>
          <w:lang w:val="en-US" w:eastAsia="zh-CN"/>
        </w:rPr>
        <w:t>et One is MU for AC test method, and the reference value for RC and AC harmonization is already agreed as AC average value. Therefore, it is not appropriate to apply AC method MU as total harmonization MU.</w:t>
      </w:r>
      <w:r w:rsidR="00947D20">
        <w:rPr>
          <w:rFonts w:eastAsia="等线"/>
          <w:lang w:val="en-US" w:eastAsia="zh-CN"/>
        </w:rPr>
        <w:t xml:space="preserve"> </w:t>
      </w:r>
      <w:r w:rsidR="0043053C">
        <w:rPr>
          <w:rFonts w:eastAsia="等线"/>
          <w:lang w:val="en-US" w:eastAsia="zh-CN"/>
        </w:rPr>
        <w:t>After applying for total harmonization MU of Set Two and Set Three</w:t>
      </w:r>
      <w:r w:rsidR="0016179B">
        <w:rPr>
          <w:rFonts w:eastAsia="等线"/>
          <w:lang w:val="en-US" w:eastAsia="zh-CN"/>
        </w:rPr>
        <w:t xml:space="preserve"> to the measurement deltas on band n78 and n28</w:t>
      </w:r>
      <w:r w:rsidR="0050180E">
        <w:rPr>
          <w:rFonts w:eastAsia="等线"/>
          <w:lang w:val="en-US" w:eastAsia="zh-CN"/>
        </w:rPr>
        <w:t>, the same pass/fail results are got for both Set Two and Set Three, as below.</w:t>
      </w:r>
    </w:p>
    <w:p w:rsidR="008500A7" w:rsidRDefault="008500A7" w:rsidP="00A52A5F">
      <w:pPr>
        <w:tabs>
          <w:tab w:val="left" w:pos="5103"/>
        </w:tabs>
        <w:rPr>
          <w:rFonts w:eastAsia="等线"/>
          <w:lang w:val="en-US" w:eastAsia="zh-CN"/>
        </w:rPr>
      </w:pPr>
    </w:p>
    <w:p w:rsidR="008500A7" w:rsidRDefault="002C13B2" w:rsidP="002C13B2">
      <w:pPr>
        <w:tabs>
          <w:tab w:val="left" w:pos="5103"/>
        </w:tabs>
        <w:jc w:val="center"/>
        <w:rPr>
          <w:rFonts w:eastAsia="等线"/>
          <w:lang w:val="en-US" w:eastAsia="zh-CN"/>
        </w:rPr>
      </w:pPr>
      <w:r>
        <w:rPr>
          <w:noProof/>
        </w:rPr>
        <w:lastRenderedPageBreak/>
        <w:drawing>
          <wp:inline distT="0" distB="0" distL="0" distR="0" wp14:anchorId="54CD15A0" wp14:editId="2161EA07">
            <wp:extent cx="5353050" cy="1628833"/>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4409" cy="1635332"/>
                    </a:xfrm>
                    <a:prstGeom prst="rect">
                      <a:avLst/>
                    </a:prstGeom>
                  </pic:spPr>
                </pic:pic>
              </a:graphicData>
            </a:graphic>
          </wp:inline>
        </w:drawing>
      </w:r>
    </w:p>
    <w:p w:rsidR="008500A7" w:rsidRDefault="008500A7" w:rsidP="00A52A5F">
      <w:pPr>
        <w:tabs>
          <w:tab w:val="left" w:pos="5103"/>
        </w:tabs>
        <w:rPr>
          <w:rFonts w:eastAsia="等线"/>
          <w:lang w:val="en-US" w:eastAsia="zh-CN"/>
        </w:rPr>
      </w:pPr>
    </w:p>
    <w:p w:rsidR="008500A7" w:rsidRDefault="002C13B2" w:rsidP="002C13B2">
      <w:pPr>
        <w:tabs>
          <w:tab w:val="left" w:pos="5103"/>
        </w:tabs>
        <w:jc w:val="center"/>
        <w:rPr>
          <w:rFonts w:eastAsia="等线"/>
          <w:lang w:val="en-US" w:eastAsia="zh-CN"/>
        </w:rPr>
      </w:pPr>
      <w:r>
        <w:rPr>
          <w:noProof/>
        </w:rPr>
        <w:drawing>
          <wp:inline distT="0" distB="0" distL="0" distR="0" wp14:anchorId="7A1BA40E" wp14:editId="4FCCF051">
            <wp:extent cx="5321300" cy="1008931"/>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38008" cy="1031059"/>
                    </a:xfrm>
                    <a:prstGeom prst="rect">
                      <a:avLst/>
                    </a:prstGeom>
                  </pic:spPr>
                </pic:pic>
              </a:graphicData>
            </a:graphic>
          </wp:inline>
        </w:drawing>
      </w:r>
    </w:p>
    <w:p w:rsidR="008500A7" w:rsidRDefault="008500A7" w:rsidP="00A52A5F">
      <w:pPr>
        <w:tabs>
          <w:tab w:val="left" w:pos="5103"/>
        </w:tabs>
        <w:rPr>
          <w:rFonts w:eastAsia="等线"/>
          <w:lang w:val="en-US" w:eastAsia="zh-CN"/>
        </w:rPr>
      </w:pPr>
    </w:p>
    <w:p w:rsidR="008500A7" w:rsidRDefault="00B42945" w:rsidP="00A52A5F">
      <w:pPr>
        <w:tabs>
          <w:tab w:val="left" w:pos="5103"/>
        </w:tabs>
        <w:rPr>
          <w:rFonts w:eastAsia="等线"/>
          <w:lang w:val="en-US" w:eastAsia="zh-CN"/>
        </w:rPr>
      </w:pPr>
      <w:r>
        <w:rPr>
          <w:rFonts w:eastAsia="等线"/>
          <w:lang w:val="en-US" w:eastAsia="zh-CN"/>
        </w:rPr>
        <w:t>From the above data processing, the following observations are found.</w:t>
      </w:r>
    </w:p>
    <w:p w:rsidR="00CA070D" w:rsidRDefault="00CA070D" w:rsidP="00A52A5F">
      <w:pPr>
        <w:tabs>
          <w:tab w:val="left" w:pos="5103"/>
        </w:tabs>
        <w:rPr>
          <w:rFonts w:eastAsia="等线"/>
          <w:lang w:val="en-US" w:eastAsia="zh-CN"/>
        </w:rPr>
      </w:pPr>
    </w:p>
    <w:p w:rsidR="00CA070D" w:rsidRPr="00427382" w:rsidRDefault="00947D20" w:rsidP="00A52A5F">
      <w:pPr>
        <w:tabs>
          <w:tab w:val="left" w:pos="5103"/>
        </w:tabs>
        <w:rPr>
          <w:rFonts w:eastAsia="等线"/>
          <w:b/>
          <w:i/>
          <w:lang w:val="en-US" w:eastAsia="zh-CN"/>
        </w:rPr>
      </w:pPr>
      <w:r w:rsidRPr="00427382">
        <w:rPr>
          <w:rFonts w:eastAsia="等线" w:hint="eastAsia"/>
          <w:b/>
          <w:i/>
          <w:lang w:val="en-US" w:eastAsia="zh-CN"/>
        </w:rPr>
        <w:t>O</w:t>
      </w:r>
      <w:r w:rsidRPr="00427382">
        <w:rPr>
          <w:rFonts w:eastAsia="等线"/>
          <w:b/>
          <w:i/>
          <w:lang w:val="en-US" w:eastAsia="zh-CN"/>
        </w:rPr>
        <w:t>bservation 1: All the TRP measurement results in RC labs for n78 and n28 with talk mode and browsing mode are satisfied with the pass/fail limits, and well harmonized.</w:t>
      </w:r>
    </w:p>
    <w:p w:rsidR="00DA7494" w:rsidRPr="00427382" w:rsidRDefault="00DA7494" w:rsidP="00A52A5F">
      <w:pPr>
        <w:tabs>
          <w:tab w:val="left" w:pos="5103"/>
        </w:tabs>
        <w:rPr>
          <w:rFonts w:eastAsia="等线"/>
          <w:b/>
          <w:i/>
          <w:lang w:val="en-US" w:eastAsia="zh-CN"/>
        </w:rPr>
      </w:pPr>
    </w:p>
    <w:p w:rsidR="00DA7494" w:rsidRPr="00427382" w:rsidRDefault="00DA7494" w:rsidP="00A52A5F">
      <w:pPr>
        <w:tabs>
          <w:tab w:val="left" w:pos="5103"/>
        </w:tabs>
        <w:rPr>
          <w:rFonts w:eastAsia="等线"/>
          <w:b/>
          <w:i/>
          <w:lang w:val="en-US" w:eastAsia="zh-CN"/>
        </w:rPr>
      </w:pPr>
      <w:r w:rsidRPr="00427382">
        <w:rPr>
          <w:rFonts w:eastAsia="等线" w:hint="eastAsia"/>
          <w:b/>
          <w:i/>
          <w:lang w:val="en-US" w:eastAsia="zh-CN"/>
        </w:rPr>
        <w:t>O</w:t>
      </w:r>
      <w:r w:rsidRPr="00427382">
        <w:rPr>
          <w:rFonts w:eastAsia="等线"/>
          <w:b/>
          <w:i/>
          <w:lang w:val="en-US" w:eastAsia="zh-CN"/>
        </w:rPr>
        <w:t>bservation 2: There are two TRS data for n78 browsing mode slightly exceeding the pass/fail criteria</w:t>
      </w:r>
      <w:r w:rsidR="00427382" w:rsidRPr="00427382">
        <w:rPr>
          <w:rFonts w:eastAsia="等线"/>
          <w:b/>
          <w:i/>
          <w:lang w:val="en-US" w:eastAsia="zh-CN"/>
        </w:rPr>
        <w:t xml:space="preserve"> of Set Two</w:t>
      </w:r>
      <w:r w:rsidRPr="00427382">
        <w:rPr>
          <w:rFonts w:eastAsia="等线"/>
          <w:b/>
          <w:i/>
          <w:lang w:val="en-US" w:eastAsia="zh-CN"/>
        </w:rPr>
        <w:t>, i.e. 0.02dB and 0.01dB separately (</w:t>
      </w:r>
      <w:r w:rsidR="00427382" w:rsidRPr="00427382">
        <w:rPr>
          <w:rFonts w:eastAsia="等线"/>
          <w:b/>
          <w:i/>
          <w:lang w:val="en-US" w:eastAsia="zh-CN"/>
        </w:rPr>
        <w:t xml:space="preserve">Pass/Fail </w:t>
      </w:r>
      <w:r w:rsidRPr="00427382">
        <w:rPr>
          <w:rFonts w:eastAsia="等线"/>
          <w:b/>
          <w:i/>
          <w:lang w:val="en-US" w:eastAsia="zh-CN"/>
        </w:rPr>
        <w:t>Criteria is 1.71dB</w:t>
      </w:r>
      <w:r w:rsidR="00427382" w:rsidRPr="00427382">
        <w:rPr>
          <w:rFonts w:eastAsia="等线"/>
          <w:b/>
          <w:i/>
          <w:lang w:val="en-US" w:eastAsia="zh-CN"/>
        </w:rPr>
        <w:t>)</w:t>
      </w:r>
      <w:r w:rsidRPr="00427382">
        <w:rPr>
          <w:rFonts w:eastAsia="等线"/>
          <w:b/>
          <w:i/>
          <w:lang w:val="en-US" w:eastAsia="zh-CN"/>
        </w:rPr>
        <w:t>.</w:t>
      </w:r>
    </w:p>
    <w:p w:rsidR="00947D20" w:rsidRPr="00427382" w:rsidRDefault="00947D20" w:rsidP="00A52A5F">
      <w:pPr>
        <w:tabs>
          <w:tab w:val="left" w:pos="5103"/>
        </w:tabs>
        <w:rPr>
          <w:rFonts w:eastAsia="等线"/>
          <w:b/>
          <w:i/>
          <w:lang w:val="en-US" w:eastAsia="zh-CN"/>
        </w:rPr>
      </w:pPr>
    </w:p>
    <w:p w:rsidR="00427382" w:rsidRPr="00427382" w:rsidRDefault="00DA7494" w:rsidP="00A52A5F">
      <w:pPr>
        <w:tabs>
          <w:tab w:val="left" w:pos="5103"/>
        </w:tabs>
        <w:rPr>
          <w:rFonts w:eastAsia="等线"/>
          <w:b/>
          <w:i/>
          <w:lang w:val="en-US" w:eastAsia="zh-CN"/>
        </w:rPr>
      </w:pPr>
      <w:r w:rsidRPr="00427382">
        <w:rPr>
          <w:rFonts w:eastAsia="等线" w:hint="eastAsia"/>
          <w:b/>
          <w:i/>
          <w:lang w:val="en-US" w:eastAsia="zh-CN"/>
        </w:rPr>
        <w:t>O</w:t>
      </w:r>
      <w:r w:rsidRPr="00427382">
        <w:rPr>
          <w:rFonts w:eastAsia="等线"/>
          <w:b/>
          <w:i/>
          <w:lang w:val="en-US" w:eastAsia="zh-CN"/>
        </w:rPr>
        <w:t xml:space="preserve">bservation 3: </w:t>
      </w:r>
      <w:r w:rsidR="00141C61">
        <w:rPr>
          <w:rFonts w:eastAsia="等线"/>
          <w:b/>
          <w:i/>
          <w:lang w:val="en-US" w:eastAsia="zh-CN"/>
        </w:rPr>
        <w:t>LAD</w:t>
      </w:r>
      <w:r w:rsidRPr="00427382">
        <w:rPr>
          <w:rFonts w:eastAsia="等线"/>
          <w:b/>
          <w:i/>
          <w:lang w:val="en-US" w:eastAsia="zh-CN"/>
        </w:rPr>
        <w:t>3 has three failed data out of five in total, with the maximum delta of 3.72dB</w:t>
      </w:r>
      <w:r w:rsidR="00427382" w:rsidRPr="00427382">
        <w:rPr>
          <w:rFonts w:eastAsia="等线"/>
          <w:b/>
          <w:i/>
          <w:lang w:val="en-US" w:eastAsia="zh-CN"/>
        </w:rPr>
        <w:t>, while the Pass/Fail Criteria is 1.82d</w:t>
      </w:r>
      <w:r w:rsidR="00427382" w:rsidRPr="00427382">
        <w:rPr>
          <w:rFonts w:eastAsia="等线" w:hint="eastAsia"/>
          <w:b/>
          <w:i/>
          <w:lang w:val="en-US" w:eastAsia="zh-CN"/>
        </w:rPr>
        <w:t>B</w:t>
      </w:r>
      <w:r w:rsidR="00427382" w:rsidRPr="00427382">
        <w:rPr>
          <w:rFonts w:eastAsia="等线"/>
          <w:b/>
          <w:i/>
          <w:lang w:val="en-US" w:eastAsia="zh-CN"/>
        </w:rPr>
        <w:t xml:space="preserve"> for Set Two and 1.76dB for Set Three.</w:t>
      </w:r>
    </w:p>
    <w:p w:rsidR="00427382" w:rsidRPr="00427382" w:rsidRDefault="00427382" w:rsidP="00A52A5F">
      <w:pPr>
        <w:tabs>
          <w:tab w:val="left" w:pos="5103"/>
        </w:tabs>
        <w:rPr>
          <w:rFonts w:eastAsia="等线"/>
          <w:b/>
          <w:i/>
          <w:lang w:val="en-US" w:eastAsia="zh-CN"/>
        </w:rPr>
      </w:pPr>
    </w:p>
    <w:p w:rsidR="00427382" w:rsidRPr="00427382" w:rsidRDefault="00427382" w:rsidP="00A52A5F">
      <w:pPr>
        <w:tabs>
          <w:tab w:val="left" w:pos="5103"/>
        </w:tabs>
        <w:rPr>
          <w:rFonts w:eastAsia="等线"/>
          <w:b/>
          <w:i/>
          <w:lang w:val="en-US" w:eastAsia="zh-CN"/>
        </w:rPr>
      </w:pPr>
      <w:r w:rsidRPr="00427382">
        <w:rPr>
          <w:rFonts w:eastAsia="等线" w:hint="eastAsia"/>
          <w:b/>
          <w:i/>
          <w:lang w:val="en-US" w:eastAsia="zh-CN"/>
        </w:rPr>
        <w:t>O</w:t>
      </w:r>
      <w:r w:rsidRPr="00427382">
        <w:rPr>
          <w:rFonts w:eastAsia="等线"/>
          <w:b/>
          <w:i/>
          <w:lang w:val="en-US" w:eastAsia="zh-CN"/>
        </w:rPr>
        <w:t xml:space="preserve">bservation 4: Due to lack of AC reference values, the harmonization activity </w:t>
      </w:r>
      <w:r w:rsidR="001D252F">
        <w:rPr>
          <w:rFonts w:eastAsia="等线"/>
          <w:b/>
          <w:i/>
          <w:lang w:val="en-US" w:eastAsia="zh-CN"/>
        </w:rPr>
        <w:t>is</w:t>
      </w:r>
      <w:r w:rsidRPr="00427382">
        <w:rPr>
          <w:rFonts w:eastAsia="等线"/>
          <w:b/>
          <w:i/>
          <w:lang w:val="en-US" w:eastAsia="zh-CN"/>
        </w:rPr>
        <w:t xml:space="preserve"> not performed on TRP and TRS of n28 browsing mode.</w:t>
      </w:r>
    </w:p>
    <w:p w:rsidR="008500A7" w:rsidRDefault="008500A7" w:rsidP="00A52A5F">
      <w:pPr>
        <w:tabs>
          <w:tab w:val="left" w:pos="5103"/>
        </w:tabs>
        <w:rPr>
          <w:rFonts w:eastAsia="等线"/>
          <w:lang w:val="en-US" w:eastAsia="zh-CN"/>
        </w:rPr>
      </w:pPr>
    </w:p>
    <w:p w:rsidR="008500A7" w:rsidRDefault="00427382" w:rsidP="00A52A5F">
      <w:pPr>
        <w:tabs>
          <w:tab w:val="left" w:pos="5103"/>
        </w:tabs>
        <w:rPr>
          <w:rFonts w:eastAsia="等线"/>
          <w:lang w:val="en-US" w:eastAsia="zh-CN"/>
        </w:rPr>
      </w:pPr>
      <w:r>
        <w:rPr>
          <w:rFonts w:eastAsia="等线"/>
          <w:lang w:val="en-US" w:eastAsia="zh-CN"/>
        </w:rPr>
        <w:t xml:space="preserve">Based on the above observations, it is proposed to </w:t>
      </w:r>
      <w:r w:rsidR="001D252F">
        <w:rPr>
          <w:rFonts w:eastAsia="等线"/>
          <w:lang w:val="en-US" w:eastAsia="zh-CN"/>
        </w:rPr>
        <w:t xml:space="preserve">conclude that RC method and AC method are harmonized on high band TRP. High band means &lt;1GHz or &lt;3GHz can be further discussed. And for high band TRS, </w:t>
      </w:r>
      <w:r w:rsidR="00141C61">
        <w:rPr>
          <w:rFonts w:eastAsia="等线"/>
          <w:lang w:val="en-US" w:eastAsia="zh-CN"/>
        </w:rPr>
        <w:t>it is recommended to give an exemption to the two slightly exceeding data considering the LAD 3 performance stability</w:t>
      </w:r>
      <w:r w:rsidR="009B1BE2">
        <w:rPr>
          <w:rFonts w:eastAsia="等线"/>
          <w:lang w:val="en-US" w:eastAsia="zh-CN"/>
        </w:rPr>
        <w:t>. And if it is accepted by RAN4 group, the harmonization of RC and AC on high band TRS is also achieved. For low bands, especially frequencies lower than 1GHz, it is proposed to draw the conclusion based on the whole picture including both talk mode and browsing mode.</w:t>
      </w:r>
    </w:p>
    <w:p w:rsidR="009B1BE2" w:rsidRDefault="009B1BE2" w:rsidP="00A52A5F">
      <w:pPr>
        <w:tabs>
          <w:tab w:val="left" w:pos="5103"/>
        </w:tabs>
        <w:rPr>
          <w:rFonts w:eastAsia="等线"/>
          <w:lang w:val="en-US" w:eastAsia="zh-CN"/>
        </w:rPr>
      </w:pPr>
    </w:p>
    <w:p w:rsidR="0030369F" w:rsidRDefault="0030369F" w:rsidP="0030369F">
      <w:pPr>
        <w:tabs>
          <w:tab w:val="left" w:pos="5103"/>
        </w:tabs>
        <w:rPr>
          <w:rFonts w:eastAsia="等线"/>
          <w:b/>
          <w:i/>
          <w:lang w:val="en-US" w:eastAsia="zh-CN"/>
        </w:rPr>
      </w:pPr>
      <w:r w:rsidRPr="009B1BE2">
        <w:rPr>
          <w:rFonts w:eastAsia="等线" w:hint="eastAsia"/>
          <w:b/>
          <w:i/>
          <w:lang w:val="en-US" w:eastAsia="zh-CN"/>
        </w:rPr>
        <w:t>P</w:t>
      </w:r>
      <w:r w:rsidRPr="009B1BE2">
        <w:rPr>
          <w:rFonts w:eastAsia="等线"/>
          <w:b/>
          <w:i/>
          <w:lang w:val="en-US" w:eastAsia="zh-CN"/>
        </w:rPr>
        <w:t>roposal</w:t>
      </w:r>
      <w:r w:rsidR="009B1BE2" w:rsidRPr="009B1BE2">
        <w:rPr>
          <w:rFonts w:eastAsia="等线"/>
          <w:b/>
          <w:i/>
          <w:lang w:val="en-US" w:eastAsia="zh-CN"/>
        </w:rPr>
        <w:t xml:space="preserve"> 1</w:t>
      </w:r>
      <w:r w:rsidRPr="009B1BE2">
        <w:rPr>
          <w:rFonts w:eastAsia="等线"/>
          <w:b/>
          <w:i/>
          <w:lang w:val="en-US" w:eastAsia="zh-CN"/>
        </w:rPr>
        <w:t xml:space="preserve">: </w:t>
      </w:r>
      <w:r w:rsidR="009B1BE2" w:rsidRPr="009B1BE2">
        <w:rPr>
          <w:rFonts w:eastAsia="等线"/>
          <w:b/>
          <w:i/>
          <w:lang w:val="en-US" w:eastAsia="zh-CN"/>
        </w:rPr>
        <w:t xml:space="preserve">RC method and AC method are </w:t>
      </w:r>
      <w:r w:rsidR="009B1BE2">
        <w:rPr>
          <w:rFonts w:eastAsia="等线"/>
          <w:b/>
          <w:i/>
          <w:lang w:val="en-US" w:eastAsia="zh-CN"/>
        </w:rPr>
        <w:t xml:space="preserve">well </w:t>
      </w:r>
      <w:r w:rsidR="009B1BE2" w:rsidRPr="009B1BE2">
        <w:rPr>
          <w:rFonts w:eastAsia="等线"/>
          <w:b/>
          <w:i/>
          <w:lang w:val="en-US" w:eastAsia="zh-CN"/>
        </w:rPr>
        <w:t>harmonized on high band TRP. High band means &lt;1GHz or &lt;3GHz can be further discussed.</w:t>
      </w:r>
    </w:p>
    <w:p w:rsidR="009B1BE2" w:rsidRDefault="009B1BE2" w:rsidP="0030369F">
      <w:pPr>
        <w:tabs>
          <w:tab w:val="left" w:pos="5103"/>
        </w:tabs>
        <w:rPr>
          <w:rFonts w:eastAsia="等线"/>
          <w:b/>
          <w:i/>
          <w:lang w:val="en-US" w:eastAsia="zh-CN"/>
        </w:rPr>
      </w:pPr>
    </w:p>
    <w:p w:rsidR="009B1BE2" w:rsidRDefault="009B1BE2" w:rsidP="0030369F">
      <w:pPr>
        <w:tabs>
          <w:tab w:val="left" w:pos="5103"/>
        </w:tabs>
        <w:rPr>
          <w:rFonts w:eastAsia="等线"/>
          <w:b/>
          <w:i/>
          <w:lang w:val="en-US" w:eastAsia="zh-CN"/>
        </w:rPr>
      </w:pPr>
      <w:r w:rsidRPr="00685437">
        <w:rPr>
          <w:rFonts w:eastAsia="等线" w:hint="eastAsia"/>
          <w:b/>
          <w:i/>
          <w:lang w:val="en-US" w:eastAsia="zh-CN"/>
        </w:rPr>
        <w:t>P</w:t>
      </w:r>
      <w:r w:rsidRPr="00685437">
        <w:rPr>
          <w:rFonts w:eastAsia="等线"/>
          <w:b/>
          <w:i/>
          <w:lang w:val="en-US" w:eastAsia="zh-CN"/>
        </w:rPr>
        <w:t xml:space="preserve">roposal 2: It is recommended to give an exemption to the two slightly exceeding data considering the LAD 3 performance stability. And therefore, </w:t>
      </w:r>
      <w:r w:rsidR="00685437" w:rsidRPr="00685437">
        <w:rPr>
          <w:rFonts w:eastAsia="等线"/>
          <w:b/>
          <w:i/>
          <w:lang w:val="en-US" w:eastAsia="zh-CN"/>
        </w:rPr>
        <w:t>it is concluded that the harmonization of RC and AC on high band TRS is achieved.</w:t>
      </w:r>
    </w:p>
    <w:p w:rsidR="00685437" w:rsidRDefault="00685437" w:rsidP="0030369F">
      <w:pPr>
        <w:tabs>
          <w:tab w:val="left" w:pos="5103"/>
        </w:tabs>
        <w:rPr>
          <w:rFonts w:eastAsia="等线"/>
          <w:b/>
          <w:i/>
          <w:lang w:val="en-US" w:eastAsia="zh-CN"/>
        </w:rPr>
      </w:pPr>
    </w:p>
    <w:p w:rsidR="00685437" w:rsidRPr="00685437" w:rsidRDefault="00685437" w:rsidP="0030369F">
      <w:pPr>
        <w:tabs>
          <w:tab w:val="left" w:pos="5103"/>
        </w:tabs>
        <w:rPr>
          <w:rFonts w:eastAsia="等线"/>
          <w:b/>
          <w:i/>
          <w:lang w:val="en-US" w:eastAsia="zh-CN"/>
        </w:rPr>
      </w:pPr>
      <w:r w:rsidRPr="00685437">
        <w:rPr>
          <w:rFonts w:eastAsia="等线" w:hint="eastAsia"/>
          <w:b/>
          <w:i/>
          <w:lang w:val="en-US" w:eastAsia="zh-CN"/>
        </w:rPr>
        <w:t>P</w:t>
      </w:r>
      <w:r w:rsidRPr="00685437">
        <w:rPr>
          <w:rFonts w:eastAsia="等线"/>
          <w:b/>
          <w:i/>
          <w:lang w:val="en-US" w:eastAsia="zh-CN"/>
        </w:rPr>
        <w:t>roposal 3: For low bands, especially frequencies lower than 1GHz, it is proposed to draw the conclusion based on the whole picture including both talk mode and browsing mode.</w:t>
      </w:r>
    </w:p>
    <w:p w:rsidR="00A84301" w:rsidRPr="0030369F"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685437" w:rsidP="006C5E68">
      <w:pPr>
        <w:tabs>
          <w:tab w:val="left" w:pos="5103"/>
        </w:tabs>
        <w:spacing w:line="360" w:lineRule="auto"/>
        <w:rPr>
          <w:rFonts w:eastAsia="等线"/>
          <w:lang w:val="en-US" w:eastAsia="zh-CN"/>
        </w:rPr>
      </w:pPr>
      <w:r>
        <w:rPr>
          <w:rFonts w:eastAsia="等线"/>
          <w:lang w:val="en-US" w:eastAsia="zh-CN"/>
        </w:rPr>
        <w:t>This contribution shares our observations and proposals on the RC and AC harmonization activity.</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685437" w:rsidRPr="00427382" w:rsidRDefault="00685437" w:rsidP="00685437">
      <w:pPr>
        <w:tabs>
          <w:tab w:val="left" w:pos="5103"/>
        </w:tabs>
        <w:rPr>
          <w:rFonts w:eastAsia="等线"/>
          <w:b/>
          <w:i/>
          <w:lang w:val="en-US" w:eastAsia="zh-CN"/>
        </w:rPr>
      </w:pPr>
      <w:r w:rsidRPr="00427382">
        <w:rPr>
          <w:rFonts w:eastAsia="等线" w:hint="eastAsia"/>
          <w:b/>
          <w:i/>
          <w:lang w:val="en-US" w:eastAsia="zh-CN"/>
        </w:rPr>
        <w:t>O</w:t>
      </w:r>
      <w:r w:rsidRPr="00427382">
        <w:rPr>
          <w:rFonts w:eastAsia="等线"/>
          <w:b/>
          <w:i/>
          <w:lang w:val="en-US" w:eastAsia="zh-CN"/>
        </w:rPr>
        <w:t>bservation 1: All the TRP measurement results in RC labs for n78 and n28 with talk mode and browsing mode are satisfied with the pass/fail limits, and well harmonized.</w:t>
      </w:r>
    </w:p>
    <w:p w:rsidR="00685437" w:rsidRPr="00427382" w:rsidRDefault="00685437" w:rsidP="00685437">
      <w:pPr>
        <w:tabs>
          <w:tab w:val="left" w:pos="5103"/>
        </w:tabs>
        <w:rPr>
          <w:rFonts w:eastAsia="等线"/>
          <w:b/>
          <w:i/>
          <w:lang w:val="en-US" w:eastAsia="zh-CN"/>
        </w:rPr>
      </w:pPr>
    </w:p>
    <w:p w:rsidR="00685437" w:rsidRPr="00427382" w:rsidRDefault="00685437" w:rsidP="00685437">
      <w:pPr>
        <w:tabs>
          <w:tab w:val="left" w:pos="5103"/>
        </w:tabs>
        <w:rPr>
          <w:rFonts w:eastAsia="等线"/>
          <w:b/>
          <w:i/>
          <w:lang w:val="en-US" w:eastAsia="zh-CN"/>
        </w:rPr>
      </w:pPr>
      <w:r w:rsidRPr="00427382">
        <w:rPr>
          <w:rFonts w:eastAsia="等线" w:hint="eastAsia"/>
          <w:b/>
          <w:i/>
          <w:lang w:val="en-US" w:eastAsia="zh-CN"/>
        </w:rPr>
        <w:lastRenderedPageBreak/>
        <w:t>O</w:t>
      </w:r>
      <w:r w:rsidRPr="00427382">
        <w:rPr>
          <w:rFonts w:eastAsia="等线"/>
          <w:b/>
          <w:i/>
          <w:lang w:val="en-US" w:eastAsia="zh-CN"/>
        </w:rPr>
        <w:t>bservation 2: There are two TRS data for n78 browsing mode slightly exceeding the pass/fail criteria of Set Two, i.e. 0.02dB and 0.01dB separately (Pass/Fail Criteria is 1.71dB).</w:t>
      </w:r>
    </w:p>
    <w:p w:rsidR="00685437" w:rsidRPr="00427382" w:rsidRDefault="00685437" w:rsidP="00685437">
      <w:pPr>
        <w:tabs>
          <w:tab w:val="left" w:pos="5103"/>
        </w:tabs>
        <w:rPr>
          <w:rFonts w:eastAsia="等线"/>
          <w:b/>
          <w:i/>
          <w:lang w:val="en-US" w:eastAsia="zh-CN"/>
        </w:rPr>
      </w:pPr>
    </w:p>
    <w:p w:rsidR="00685437" w:rsidRPr="00427382" w:rsidRDefault="00685437" w:rsidP="00685437">
      <w:pPr>
        <w:tabs>
          <w:tab w:val="left" w:pos="5103"/>
        </w:tabs>
        <w:rPr>
          <w:rFonts w:eastAsia="等线"/>
          <w:b/>
          <w:i/>
          <w:lang w:val="en-US" w:eastAsia="zh-CN"/>
        </w:rPr>
      </w:pPr>
      <w:r w:rsidRPr="00427382">
        <w:rPr>
          <w:rFonts w:eastAsia="等线" w:hint="eastAsia"/>
          <w:b/>
          <w:i/>
          <w:lang w:val="en-US" w:eastAsia="zh-CN"/>
        </w:rPr>
        <w:t>O</w:t>
      </w:r>
      <w:r w:rsidRPr="00427382">
        <w:rPr>
          <w:rFonts w:eastAsia="等线"/>
          <w:b/>
          <w:i/>
          <w:lang w:val="en-US" w:eastAsia="zh-CN"/>
        </w:rPr>
        <w:t xml:space="preserve">bservation 3: </w:t>
      </w:r>
      <w:r>
        <w:rPr>
          <w:rFonts w:eastAsia="等线"/>
          <w:b/>
          <w:i/>
          <w:lang w:val="en-US" w:eastAsia="zh-CN"/>
        </w:rPr>
        <w:t>LAD</w:t>
      </w:r>
      <w:r w:rsidRPr="00427382">
        <w:rPr>
          <w:rFonts w:eastAsia="等线"/>
          <w:b/>
          <w:i/>
          <w:lang w:val="en-US" w:eastAsia="zh-CN"/>
        </w:rPr>
        <w:t>3 has three failed data out of five in total, with the maximum delta of 3.72dB, while the Pass/Fail Criteria is 1.82d</w:t>
      </w:r>
      <w:r w:rsidRPr="00427382">
        <w:rPr>
          <w:rFonts w:eastAsia="等线" w:hint="eastAsia"/>
          <w:b/>
          <w:i/>
          <w:lang w:val="en-US" w:eastAsia="zh-CN"/>
        </w:rPr>
        <w:t>B</w:t>
      </w:r>
      <w:r w:rsidRPr="00427382">
        <w:rPr>
          <w:rFonts w:eastAsia="等线"/>
          <w:b/>
          <w:i/>
          <w:lang w:val="en-US" w:eastAsia="zh-CN"/>
        </w:rPr>
        <w:t xml:space="preserve"> for Set Two and 1.76dB for Set Three.</w:t>
      </w:r>
    </w:p>
    <w:p w:rsidR="00685437" w:rsidRPr="00427382" w:rsidRDefault="00685437" w:rsidP="00685437">
      <w:pPr>
        <w:tabs>
          <w:tab w:val="left" w:pos="5103"/>
        </w:tabs>
        <w:rPr>
          <w:rFonts w:eastAsia="等线"/>
          <w:b/>
          <w:i/>
          <w:lang w:val="en-US" w:eastAsia="zh-CN"/>
        </w:rPr>
      </w:pPr>
    </w:p>
    <w:p w:rsidR="00685437" w:rsidRPr="00427382" w:rsidRDefault="00685437" w:rsidP="00685437">
      <w:pPr>
        <w:tabs>
          <w:tab w:val="left" w:pos="5103"/>
        </w:tabs>
        <w:rPr>
          <w:rFonts w:eastAsia="等线"/>
          <w:b/>
          <w:i/>
          <w:lang w:val="en-US" w:eastAsia="zh-CN"/>
        </w:rPr>
      </w:pPr>
      <w:r w:rsidRPr="00427382">
        <w:rPr>
          <w:rFonts w:eastAsia="等线" w:hint="eastAsia"/>
          <w:b/>
          <w:i/>
          <w:lang w:val="en-US" w:eastAsia="zh-CN"/>
        </w:rPr>
        <w:t>O</w:t>
      </w:r>
      <w:r w:rsidRPr="00427382">
        <w:rPr>
          <w:rFonts w:eastAsia="等线"/>
          <w:b/>
          <w:i/>
          <w:lang w:val="en-US" w:eastAsia="zh-CN"/>
        </w:rPr>
        <w:t xml:space="preserve">bservation 4: Due to lack of AC reference values, the harmonization activity </w:t>
      </w:r>
      <w:r>
        <w:rPr>
          <w:rFonts w:eastAsia="等线"/>
          <w:b/>
          <w:i/>
          <w:lang w:val="en-US" w:eastAsia="zh-CN"/>
        </w:rPr>
        <w:t>is</w:t>
      </w:r>
      <w:r w:rsidRPr="00427382">
        <w:rPr>
          <w:rFonts w:eastAsia="等线"/>
          <w:b/>
          <w:i/>
          <w:lang w:val="en-US" w:eastAsia="zh-CN"/>
        </w:rPr>
        <w:t xml:space="preserve"> not performed on TRP and TRS of n28 browsing mode.</w:t>
      </w:r>
    </w:p>
    <w:p w:rsidR="00031C01" w:rsidRDefault="00031C01" w:rsidP="0030369F">
      <w:pPr>
        <w:tabs>
          <w:tab w:val="left" w:pos="5103"/>
        </w:tabs>
        <w:rPr>
          <w:rFonts w:eastAsia="等线"/>
          <w:b/>
          <w:i/>
          <w:lang w:val="en-US" w:eastAsia="zh-CN"/>
        </w:rPr>
      </w:pPr>
    </w:p>
    <w:p w:rsidR="00685437" w:rsidRDefault="00685437" w:rsidP="00685437">
      <w:pPr>
        <w:tabs>
          <w:tab w:val="left" w:pos="5103"/>
        </w:tabs>
        <w:rPr>
          <w:rFonts w:eastAsia="等线"/>
          <w:b/>
          <w:i/>
          <w:lang w:val="en-US" w:eastAsia="zh-CN"/>
        </w:rPr>
      </w:pPr>
      <w:r w:rsidRPr="009B1BE2">
        <w:rPr>
          <w:rFonts w:eastAsia="等线" w:hint="eastAsia"/>
          <w:b/>
          <w:i/>
          <w:lang w:val="en-US" w:eastAsia="zh-CN"/>
        </w:rPr>
        <w:t>P</w:t>
      </w:r>
      <w:r w:rsidRPr="009B1BE2">
        <w:rPr>
          <w:rFonts w:eastAsia="等线"/>
          <w:b/>
          <w:i/>
          <w:lang w:val="en-US" w:eastAsia="zh-CN"/>
        </w:rPr>
        <w:t xml:space="preserve">roposal 1: RC method and AC method are </w:t>
      </w:r>
      <w:r>
        <w:rPr>
          <w:rFonts w:eastAsia="等线"/>
          <w:b/>
          <w:i/>
          <w:lang w:val="en-US" w:eastAsia="zh-CN"/>
        </w:rPr>
        <w:t xml:space="preserve">well </w:t>
      </w:r>
      <w:r w:rsidRPr="009B1BE2">
        <w:rPr>
          <w:rFonts w:eastAsia="等线"/>
          <w:b/>
          <w:i/>
          <w:lang w:val="en-US" w:eastAsia="zh-CN"/>
        </w:rPr>
        <w:t>harmonized on high band TRP. High band means &lt;1GHz or &lt;3GHz can be further discussed.</w:t>
      </w:r>
    </w:p>
    <w:p w:rsidR="00685437" w:rsidRDefault="00685437" w:rsidP="00685437">
      <w:pPr>
        <w:tabs>
          <w:tab w:val="left" w:pos="5103"/>
        </w:tabs>
        <w:rPr>
          <w:rFonts w:eastAsia="等线"/>
          <w:b/>
          <w:i/>
          <w:lang w:val="en-US" w:eastAsia="zh-CN"/>
        </w:rPr>
      </w:pPr>
    </w:p>
    <w:p w:rsidR="00685437" w:rsidRDefault="00685437" w:rsidP="00685437">
      <w:pPr>
        <w:tabs>
          <w:tab w:val="left" w:pos="5103"/>
        </w:tabs>
        <w:rPr>
          <w:rFonts w:eastAsia="等线"/>
          <w:b/>
          <w:i/>
          <w:lang w:val="en-US" w:eastAsia="zh-CN"/>
        </w:rPr>
      </w:pPr>
      <w:r w:rsidRPr="00685437">
        <w:rPr>
          <w:rFonts w:eastAsia="等线" w:hint="eastAsia"/>
          <w:b/>
          <w:i/>
          <w:lang w:val="en-US" w:eastAsia="zh-CN"/>
        </w:rPr>
        <w:t>P</w:t>
      </w:r>
      <w:r w:rsidRPr="00685437">
        <w:rPr>
          <w:rFonts w:eastAsia="等线"/>
          <w:b/>
          <w:i/>
          <w:lang w:val="en-US" w:eastAsia="zh-CN"/>
        </w:rPr>
        <w:t>roposal 2: It is recommended to give an exemption to the two slightly exceeding data considering the LAD 3 performance stability. And therefore, it is concluded that the harmonization of RC and AC on high band TRS is achieved.</w:t>
      </w:r>
    </w:p>
    <w:p w:rsidR="00685437" w:rsidRDefault="00685437" w:rsidP="00685437">
      <w:pPr>
        <w:tabs>
          <w:tab w:val="left" w:pos="5103"/>
        </w:tabs>
        <w:rPr>
          <w:rFonts w:eastAsia="等线"/>
          <w:b/>
          <w:i/>
          <w:lang w:val="en-US" w:eastAsia="zh-CN"/>
        </w:rPr>
      </w:pPr>
    </w:p>
    <w:p w:rsidR="00685437" w:rsidRPr="00685437" w:rsidRDefault="00685437" w:rsidP="00685437">
      <w:pPr>
        <w:tabs>
          <w:tab w:val="left" w:pos="5103"/>
        </w:tabs>
        <w:rPr>
          <w:rFonts w:eastAsia="等线"/>
          <w:b/>
          <w:i/>
          <w:lang w:val="en-US" w:eastAsia="zh-CN"/>
        </w:rPr>
      </w:pPr>
      <w:r w:rsidRPr="00685437">
        <w:rPr>
          <w:rFonts w:eastAsia="等线" w:hint="eastAsia"/>
          <w:b/>
          <w:i/>
          <w:lang w:val="en-US" w:eastAsia="zh-CN"/>
        </w:rPr>
        <w:t>P</w:t>
      </w:r>
      <w:r w:rsidRPr="00685437">
        <w:rPr>
          <w:rFonts w:eastAsia="等线"/>
          <w:b/>
          <w:i/>
          <w:lang w:val="en-US" w:eastAsia="zh-CN"/>
        </w:rPr>
        <w:t>roposal 3: For low bands, especially frequencies lower than 1GHz, it is proposed to draw the conclusion based on the whole picture including both talk mode and browsing mode.</w:t>
      </w:r>
    </w:p>
    <w:p w:rsidR="00685437" w:rsidRPr="00685437" w:rsidRDefault="00685437"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F477C9" w:rsidRPr="00F477C9">
        <w:rPr>
          <w:rFonts w:eastAsia="等线"/>
          <w:lang w:val="en-US" w:eastAsia="zh-CN"/>
        </w:rPr>
        <w:t>R4-240</w:t>
      </w:r>
      <w:r w:rsidR="00F477C9" w:rsidRPr="00F477C9">
        <w:rPr>
          <w:rFonts w:eastAsia="等线" w:hint="eastAsia"/>
          <w:lang w:val="en-US" w:eastAsia="zh-CN"/>
        </w:rPr>
        <w:t>6075</w:t>
      </w:r>
      <w:r w:rsidR="00AC3A7D" w:rsidRPr="00AC3A7D">
        <w:rPr>
          <w:rFonts w:eastAsia="等线"/>
          <w:lang w:val="en-US" w:eastAsia="zh-CN"/>
        </w:rPr>
        <w:t xml:space="preserve"> </w:t>
      </w:r>
      <w:r w:rsidR="00F477C9" w:rsidRPr="00F477C9">
        <w:rPr>
          <w:rFonts w:eastAsia="等线"/>
          <w:lang w:val="en-US" w:eastAsia="zh-CN"/>
        </w:rPr>
        <w:t>WF for [110</w:t>
      </w:r>
      <w:proofErr w:type="gramStart"/>
      <w:r w:rsidR="00F477C9" w:rsidRPr="00F477C9">
        <w:rPr>
          <w:rFonts w:eastAsia="等线"/>
          <w:lang w:val="en-US" w:eastAsia="zh-CN"/>
        </w:rPr>
        <w:t>bis][</w:t>
      </w:r>
      <w:proofErr w:type="gramEnd"/>
      <w:r w:rsidR="00F477C9" w:rsidRPr="00F477C9">
        <w:rPr>
          <w:rFonts w:eastAsia="等线"/>
          <w:lang w:val="en-US" w:eastAsia="zh-CN"/>
        </w:rPr>
        <w:t>336] NR_FR1_TRP_TRS_enh</w:t>
      </w:r>
      <w:r w:rsidR="00AD5D81">
        <w:rPr>
          <w:rFonts w:eastAsia="等线"/>
          <w:lang w:val="en-US" w:eastAsia="zh-CN"/>
        </w:rPr>
        <w:t xml:space="preserve"> vivo</w:t>
      </w:r>
    </w:p>
    <w:p w:rsidR="00C37428" w:rsidRPr="000B7394" w:rsidRDefault="00AD5D81"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11559D" w:rsidRPr="0011559D">
        <w:rPr>
          <w:rFonts w:eastAsia="等线"/>
          <w:lang w:val="en-US" w:eastAsia="zh-CN"/>
        </w:rPr>
        <w:t>R4-2404644 Analysis of 3GPP TRP TRS AC lab alignment and RC harmonization measurement results v4</w:t>
      </w:r>
      <w:r w:rsidR="0011559D">
        <w:rPr>
          <w:rFonts w:eastAsia="等线"/>
          <w:lang w:val="en-US" w:eastAsia="zh-CN"/>
        </w:rPr>
        <w:t xml:space="preserve"> vivo</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34B" w:rsidRDefault="002A434B">
      <w:r>
        <w:separator/>
      </w:r>
    </w:p>
  </w:endnote>
  <w:endnote w:type="continuationSeparator" w:id="0">
    <w:p w:rsidR="002A434B" w:rsidRDefault="002A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34B" w:rsidRDefault="002A434B">
      <w:r>
        <w:separator/>
      </w:r>
    </w:p>
  </w:footnote>
  <w:footnote w:type="continuationSeparator" w:id="0">
    <w:p w:rsidR="002A434B" w:rsidRDefault="002A4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142ACE"/>
    <w:multiLevelType w:val="hybridMultilevel"/>
    <w:tmpl w:val="CAE09F0A"/>
    <w:lvl w:ilvl="0" w:tplc="B5868984">
      <w:start w:val="7"/>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7"/>
  </w:num>
  <w:num w:numId="4">
    <w:abstractNumId w:val="8"/>
  </w:num>
  <w:num w:numId="5">
    <w:abstractNumId w:val="13"/>
  </w:num>
  <w:num w:numId="6">
    <w:abstractNumId w:val="6"/>
  </w:num>
  <w:num w:numId="7">
    <w:abstractNumId w:val="16"/>
  </w:num>
  <w:num w:numId="8">
    <w:abstractNumId w:val="4"/>
  </w:num>
  <w:num w:numId="9">
    <w:abstractNumId w:val="15"/>
  </w:num>
  <w:num w:numId="10">
    <w:abstractNumId w:val="0"/>
  </w:num>
  <w:num w:numId="11">
    <w:abstractNumId w:val="11"/>
  </w:num>
  <w:num w:numId="12">
    <w:abstractNumId w:val="5"/>
  </w:num>
  <w:num w:numId="13">
    <w:abstractNumId w:val="12"/>
  </w:num>
  <w:num w:numId="14">
    <w:abstractNumId w:val="9"/>
  </w:num>
  <w:num w:numId="15">
    <w:abstractNumId w:val="1"/>
  </w:num>
  <w:num w:numId="16">
    <w:abstractNumId w:val="14"/>
  </w:num>
  <w:num w:numId="17">
    <w:abstractNumId w:val="2"/>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3A55"/>
    <w:rsid w:val="000A4030"/>
    <w:rsid w:val="000A50BE"/>
    <w:rsid w:val="000A5637"/>
    <w:rsid w:val="000A5706"/>
    <w:rsid w:val="000A5AF6"/>
    <w:rsid w:val="000A6628"/>
    <w:rsid w:val="000A718D"/>
    <w:rsid w:val="000A724E"/>
    <w:rsid w:val="000A7540"/>
    <w:rsid w:val="000A7928"/>
    <w:rsid w:val="000A7978"/>
    <w:rsid w:val="000A79DA"/>
    <w:rsid w:val="000B0192"/>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559D"/>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61"/>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79B"/>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2F"/>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0B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34B"/>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3B2"/>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BF7"/>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255"/>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382"/>
    <w:rsid w:val="004278C5"/>
    <w:rsid w:val="00427FCE"/>
    <w:rsid w:val="004300E3"/>
    <w:rsid w:val="0043045B"/>
    <w:rsid w:val="0043053C"/>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80E"/>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43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357D"/>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0A7"/>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27F"/>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D20"/>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BE2"/>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86F43"/>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B1C"/>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945"/>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070D"/>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425"/>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A7F"/>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494"/>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537"/>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245"/>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01D"/>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503"/>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88821"/>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5437"/>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679D6-7A38-441B-89F9-8F1E3E5C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3391</TotalTime>
  <Pages>4</Pages>
  <Words>793</Words>
  <Characters>4525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45</cp:revision>
  <cp:lastPrinted>2013-04-01T04:20:00Z</cp:lastPrinted>
  <dcterms:created xsi:type="dcterms:W3CDTF">2023-08-02T08:25:00Z</dcterms:created>
  <dcterms:modified xsi:type="dcterms:W3CDTF">2024-05-13T11:18:00Z</dcterms:modified>
</cp:coreProperties>
</file>